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836" w14:textId="0DD6A7AB" w:rsidR="008B3CE6" w:rsidRPr="005B1986" w:rsidRDefault="008B3CE6">
      <w:pPr>
        <w:rPr>
          <w:b/>
          <w:bCs/>
          <w:sz w:val="28"/>
          <w:szCs w:val="28"/>
        </w:rPr>
      </w:pPr>
      <w:r w:rsidRPr="005B1986">
        <w:rPr>
          <w:b/>
          <w:bCs/>
          <w:i/>
          <w:iCs/>
          <w:sz w:val="28"/>
          <w:szCs w:val="28"/>
        </w:rPr>
        <w:t xml:space="preserve">The Safest Lie </w:t>
      </w:r>
      <w:r w:rsidRPr="005B1986">
        <w:rPr>
          <w:sz w:val="28"/>
          <w:szCs w:val="28"/>
        </w:rPr>
        <w:t>by Angela Cerrito</w:t>
      </w:r>
      <w:r w:rsidR="005B1986">
        <w:rPr>
          <w:sz w:val="28"/>
          <w:szCs w:val="28"/>
        </w:rPr>
        <w:t xml:space="preserve"> – </w:t>
      </w:r>
      <w:r w:rsidR="005B1986" w:rsidRPr="005B1986">
        <w:rPr>
          <w:b/>
          <w:bCs/>
          <w:sz w:val="28"/>
          <w:szCs w:val="28"/>
        </w:rPr>
        <w:t xml:space="preserve">Lesson 2 </w:t>
      </w:r>
      <w:r w:rsidR="005B1986">
        <w:rPr>
          <w:sz w:val="28"/>
          <w:szCs w:val="28"/>
        </w:rPr>
        <w:t>(Chapters 1-7)</w:t>
      </w:r>
    </w:p>
    <w:p w14:paraId="578B2A84" w14:textId="77777777" w:rsidR="008B3CE6" w:rsidRDefault="008B3CE6">
      <w:pPr>
        <w:rPr>
          <w:b/>
          <w:bCs/>
        </w:rPr>
      </w:pPr>
    </w:p>
    <w:p w14:paraId="0E54B473" w14:textId="7719FDA4" w:rsidR="000A5F70" w:rsidRPr="00150AB6" w:rsidRDefault="005B1986">
      <w:r>
        <w:rPr>
          <w:b/>
          <w:bCs/>
        </w:rPr>
        <w:t>Summary:</w:t>
      </w:r>
      <w:r w:rsidR="008B3CE6">
        <w:rPr>
          <w:b/>
          <w:bCs/>
        </w:rPr>
        <w:t xml:space="preserve"> </w:t>
      </w:r>
      <w:r w:rsidR="00565E1B">
        <w:t xml:space="preserve">In 1940, </w:t>
      </w:r>
      <w:r w:rsidR="00150AB6">
        <w:t xml:space="preserve">Nine-year-old Anna Bauman and her parents </w:t>
      </w:r>
      <w:r w:rsidR="00576A0B">
        <w:t xml:space="preserve">struggle to survive in the </w:t>
      </w:r>
      <w:r w:rsidR="00565E1B">
        <w:t>wretched</w:t>
      </w:r>
      <w:r w:rsidR="00576A0B">
        <w:t xml:space="preserve"> conditions of the Warsaw ghetto in Poland during World War II. During this time, </w:t>
      </w:r>
      <w:r w:rsidR="00565E1B">
        <w:t xml:space="preserve">German soldiers (under the direction of Nazi dictator Adolf Hitler) have occupied Poland and </w:t>
      </w:r>
      <w:r w:rsidR="00576A0B">
        <w:t>many Jewish people are being taken away to camps every day</w:t>
      </w:r>
      <w:r w:rsidR="00565E1B">
        <w:t xml:space="preserve"> to work or </w:t>
      </w:r>
      <w:r w:rsidR="0099756E">
        <w:t xml:space="preserve">largely </w:t>
      </w:r>
      <w:r w:rsidR="00565E1B">
        <w:t xml:space="preserve">to be </w:t>
      </w:r>
      <w:r w:rsidR="0099756E">
        <w:t>killed</w:t>
      </w:r>
      <w:r w:rsidR="00565E1B">
        <w:t>. S</w:t>
      </w:r>
      <w:r w:rsidR="00576A0B">
        <w:t>ickness</w:t>
      </w:r>
      <w:r w:rsidR="00565E1B">
        <w:t>, despair,</w:t>
      </w:r>
      <w:r w:rsidR="00576A0B">
        <w:t xml:space="preserve"> and starvation are commonplace. </w:t>
      </w:r>
      <w:r w:rsidR="00AD2368">
        <w:t xml:space="preserve">Living conditions were miserable. </w:t>
      </w:r>
      <w:r w:rsidR="00576A0B">
        <w:t>Jolanta (real-life code name for the famous Irena Sendler</w:t>
      </w:r>
      <w:r w:rsidR="00565E1B">
        <w:t>, a resistance fighter and Polish Catholic social worker</w:t>
      </w:r>
      <w:r w:rsidR="00576A0B">
        <w:t xml:space="preserve">) offers to smuggle Anna out of the ghetto. Anna’s parents must make a </w:t>
      </w:r>
      <w:r w:rsidR="00565E1B">
        <w:t xml:space="preserve">heart-wrenching </w:t>
      </w:r>
      <w:r w:rsidR="00576A0B">
        <w:t xml:space="preserve">decision. </w:t>
      </w:r>
    </w:p>
    <w:p w14:paraId="43A01D5E" w14:textId="709380ED" w:rsidR="00150AB6" w:rsidRDefault="00150AB6">
      <w:pPr>
        <w:rPr>
          <w:b/>
          <w:bCs/>
        </w:rPr>
      </w:pPr>
    </w:p>
    <w:p w14:paraId="6BFD70D2" w14:textId="3F187030" w:rsidR="00150AB6" w:rsidRDefault="00150AB6">
      <w:pPr>
        <w:rPr>
          <w:b/>
          <w:bCs/>
        </w:rPr>
      </w:pPr>
      <w:r w:rsidRPr="00150AB6">
        <w:rPr>
          <w:b/>
          <w:bCs/>
        </w:rPr>
        <w:t>Vocabulary</w:t>
      </w:r>
    </w:p>
    <w:p w14:paraId="7EBA89AB" w14:textId="3FF1B5BD" w:rsidR="0099756E" w:rsidRDefault="0099756E">
      <w:r w:rsidRPr="0099756E">
        <w:rPr>
          <w:u w:val="single"/>
        </w:rPr>
        <w:t>Ghetto</w:t>
      </w:r>
      <w:r>
        <w:t xml:space="preserve"> – </w:t>
      </w:r>
      <w:r w:rsidR="00AD2368">
        <w:t xml:space="preserve">On October 12, 1940, the Germans established a “ghetto” in Warsaw, Poland. A ghetto is an enclosed section of the city, where Jewish people were isolated and held by force. </w:t>
      </w:r>
    </w:p>
    <w:p w14:paraId="36D5F119" w14:textId="488F12F7" w:rsidR="00D648BA" w:rsidRDefault="00D648BA"/>
    <w:p w14:paraId="13D9732C" w14:textId="510E8A4B" w:rsidR="00AD2368" w:rsidRDefault="0030509C">
      <w:r>
        <w:rPr>
          <w:b/>
          <w:bCs/>
        </w:rPr>
        <w:t xml:space="preserve">Learn </w:t>
      </w:r>
      <w:r w:rsidR="00D648BA" w:rsidRPr="00D648BA">
        <w:rPr>
          <w:b/>
          <w:bCs/>
        </w:rPr>
        <w:t>more about conditions in the Warsaw ghetto</w:t>
      </w:r>
      <w:r w:rsidR="00D648BA">
        <w:t xml:space="preserve">: </w:t>
      </w:r>
    </w:p>
    <w:p w14:paraId="2DFF18C7" w14:textId="77777777" w:rsidR="00D648BA" w:rsidRDefault="00D648BA"/>
    <w:p w14:paraId="0479FBA2" w14:textId="6DE84784" w:rsidR="008B3CE6" w:rsidRDefault="00D648BA">
      <w:pPr>
        <w:rPr>
          <w:sz w:val="28"/>
          <w:szCs w:val="28"/>
        </w:rPr>
      </w:pPr>
      <w:hyperlink r:id="rId5" w:history="1">
        <w:r w:rsidRPr="00A16CF3">
          <w:rPr>
            <w:rStyle w:val="Hyperlink"/>
            <w:sz w:val="28"/>
            <w:szCs w:val="28"/>
          </w:rPr>
          <w:t>https://encyclopedia.ushmm.org/content/en/article/warsaw</w:t>
        </w:r>
      </w:hyperlink>
      <w:r>
        <w:rPr>
          <w:sz w:val="28"/>
          <w:szCs w:val="28"/>
        </w:rPr>
        <w:t xml:space="preserve"> </w:t>
      </w:r>
    </w:p>
    <w:p w14:paraId="4DCA3564" w14:textId="4AD5EA3F" w:rsidR="008B3CE6" w:rsidRDefault="00AC3DC3">
      <w:pPr>
        <w:rPr>
          <w:sz w:val="28"/>
          <w:szCs w:val="28"/>
        </w:rPr>
      </w:pPr>
      <w:hyperlink r:id="rId6" w:history="1">
        <w:r w:rsidR="00AD2368" w:rsidRPr="00A16CF3">
          <w:rPr>
            <w:rStyle w:val="Hyperlink"/>
            <w:sz w:val="28"/>
            <w:szCs w:val="28"/>
          </w:rPr>
          <w:t>https://encyclopedia.ushmm.org/content/en/article/ghettos</w:t>
        </w:r>
      </w:hyperlink>
      <w:r w:rsidR="00AD2368">
        <w:rPr>
          <w:sz w:val="28"/>
          <w:szCs w:val="28"/>
        </w:rPr>
        <w:t xml:space="preserve"> </w:t>
      </w:r>
    </w:p>
    <w:p w14:paraId="0E084279" w14:textId="6DEAE6CF" w:rsidR="002D3A80" w:rsidRDefault="002D3A80">
      <w:pPr>
        <w:rPr>
          <w:sz w:val="28"/>
          <w:szCs w:val="28"/>
        </w:rPr>
      </w:pPr>
    </w:p>
    <w:p w14:paraId="67A57EA5" w14:textId="1187973A" w:rsidR="002D3A80" w:rsidRDefault="002D3A80">
      <w:pPr>
        <w:rPr>
          <w:b/>
          <w:bCs/>
        </w:rPr>
      </w:pPr>
      <w:r>
        <w:rPr>
          <w:sz w:val="28"/>
          <w:szCs w:val="28"/>
        </w:rPr>
        <w:t xml:space="preserve"> </w:t>
      </w:r>
      <w:r w:rsidRPr="002D3A80">
        <w:rPr>
          <w:b/>
          <w:bCs/>
        </w:rPr>
        <w:t>Discussion Questions</w:t>
      </w:r>
      <w:r w:rsidR="004A017A">
        <w:rPr>
          <w:b/>
          <w:bCs/>
        </w:rPr>
        <w:t xml:space="preserve"> – Answer the following questions in your journal or discuss them. </w:t>
      </w:r>
    </w:p>
    <w:p w14:paraId="08BD5D40" w14:textId="63AF18AB" w:rsidR="002D3A80" w:rsidRDefault="002D3A80">
      <w:pPr>
        <w:rPr>
          <w:b/>
          <w:bCs/>
        </w:rPr>
      </w:pPr>
    </w:p>
    <w:p w14:paraId="4F524FB5" w14:textId="64950F4A" w:rsidR="002D3A80" w:rsidRDefault="002D3A80" w:rsidP="002D3A80">
      <w:pPr>
        <w:pStyle w:val="ListParagraph"/>
        <w:numPr>
          <w:ilvl w:val="0"/>
          <w:numId w:val="1"/>
        </w:numPr>
      </w:pPr>
      <w:r>
        <w:t>What are conditions like in the Warsaw ghetto?</w:t>
      </w:r>
    </w:p>
    <w:p w14:paraId="457870E9" w14:textId="1EFC3080" w:rsidR="0099756E" w:rsidRDefault="0099756E" w:rsidP="0099756E"/>
    <w:p w14:paraId="4BDD6C0D" w14:textId="768BB1F7" w:rsidR="0099756E" w:rsidRDefault="0099756E" w:rsidP="0099756E">
      <w:pPr>
        <w:pStyle w:val="ListParagraph"/>
        <w:numPr>
          <w:ilvl w:val="0"/>
          <w:numId w:val="1"/>
        </w:numPr>
      </w:pPr>
      <w:r>
        <w:t>What are some of the ways that Anna and her family cope with life in the ghetto?</w:t>
      </w:r>
    </w:p>
    <w:p w14:paraId="4F898045" w14:textId="321F02D9" w:rsidR="002D3A80" w:rsidRDefault="002D3A80" w:rsidP="002D3A80"/>
    <w:p w14:paraId="6ABD1F6A" w14:textId="2E664A6F" w:rsidR="002D3A80" w:rsidRDefault="002D3A80" w:rsidP="002D3A80">
      <w:pPr>
        <w:pStyle w:val="ListParagraph"/>
        <w:numPr>
          <w:ilvl w:val="0"/>
          <w:numId w:val="1"/>
        </w:numPr>
      </w:pPr>
      <w:r>
        <w:t xml:space="preserve">Anna reminisces about what life was like for her family two years ago. What kind of life did the family have before they were forced to move into </w:t>
      </w:r>
      <w:r w:rsidR="0099756E">
        <w:t>the Warsaw</w:t>
      </w:r>
      <w:r>
        <w:t xml:space="preserve"> ghetto? </w:t>
      </w:r>
    </w:p>
    <w:p w14:paraId="33CADB85" w14:textId="77777777" w:rsidR="00D648BA" w:rsidRDefault="00D648BA" w:rsidP="00D648BA">
      <w:pPr>
        <w:pStyle w:val="ListParagraph"/>
      </w:pPr>
    </w:p>
    <w:p w14:paraId="25424A62" w14:textId="22139CCA" w:rsidR="00D648BA" w:rsidRDefault="00D648BA" w:rsidP="002D3A80">
      <w:pPr>
        <w:pStyle w:val="ListParagraph"/>
        <w:numPr>
          <w:ilvl w:val="0"/>
          <w:numId w:val="1"/>
        </w:numPr>
      </w:pPr>
      <w:r>
        <w:t>In Chapter 3, Anna describes waiting in line for the bathroom with her parents, to do something “dangerous.” What was so dangerous to do in the ghetto?</w:t>
      </w:r>
    </w:p>
    <w:p w14:paraId="70B26E72" w14:textId="77777777" w:rsidR="00A35173" w:rsidRDefault="00A35173" w:rsidP="00A35173">
      <w:pPr>
        <w:pStyle w:val="ListParagraph"/>
      </w:pPr>
    </w:p>
    <w:p w14:paraId="593C1304" w14:textId="68E3246A" w:rsidR="00A35173" w:rsidRDefault="00A35173" w:rsidP="002D3A80">
      <w:pPr>
        <w:pStyle w:val="ListParagraph"/>
        <w:numPr>
          <w:ilvl w:val="0"/>
          <w:numId w:val="1"/>
        </w:numPr>
      </w:pPr>
      <w:r>
        <w:t xml:space="preserve">We become acquainted with Anna’s teacher Ms. </w:t>
      </w:r>
      <w:proofErr w:type="spellStart"/>
      <w:r>
        <w:t>Rechtman</w:t>
      </w:r>
      <w:proofErr w:type="spellEnd"/>
      <w:r>
        <w:t xml:space="preserve"> and some of her students. When Jolanta brings three vaccinations against typhoid fever, who does Anna suggest should receive the typhoid vaccination and why? </w:t>
      </w:r>
    </w:p>
    <w:p w14:paraId="5328C1CB" w14:textId="77777777" w:rsidR="002D3A80" w:rsidRDefault="002D3A80" w:rsidP="002D3A80">
      <w:pPr>
        <w:pStyle w:val="ListParagraph"/>
      </w:pPr>
    </w:p>
    <w:p w14:paraId="692F359D" w14:textId="30E5DA1A" w:rsidR="002D3A80" w:rsidRDefault="00A35173" w:rsidP="002D3A80">
      <w:pPr>
        <w:pStyle w:val="ListParagraph"/>
        <w:numPr>
          <w:ilvl w:val="0"/>
          <w:numId w:val="1"/>
        </w:numPr>
      </w:pPr>
      <w:r>
        <w:t xml:space="preserve">What </w:t>
      </w:r>
      <w:r w:rsidR="0030509C">
        <w:t>very difficult</w:t>
      </w:r>
      <w:r>
        <w:t xml:space="preserve"> decision do Anna’s parents have to make?</w:t>
      </w:r>
    </w:p>
    <w:p w14:paraId="7C38F528" w14:textId="77777777" w:rsidR="00A35173" w:rsidRDefault="00A35173" w:rsidP="00A35173">
      <w:pPr>
        <w:pStyle w:val="ListParagraph"/>
      </w:pPr>
    </w:p>
    <w:p w14:paraId="5BDE5A3E" w14:textId="417BF273" w:rsidR="00A35173" w:rsidRDefault="00A35173" w:rsidP="002D3A80">
      <w:pPr>
        <w:pStyle w:val="ListParagraph"/>
        <w:numPr>
          <w:ilvl w:val="0"/>
          <w:numId w:val="1"/>
        </w:numPr>
      </w:pPr>
      <w:r>
        <w:t xml:space="preserve">How does Anna feel about becoming “Anna </w:t>
      </w:r>
      <w:proofErr w:type="spellStart"/>
      <w:r>
        <w:t>Karwolska</w:t>
      </w:r>
      <w:proofErr w:type="spellEnd"/>
      <w:r>
        <w:t>?”</w:t>
      </w:r>
    </w:p>
    <w:p w14:paraId="4B10F4AD" w14:textId="1E401342" w:rsidR="0030509C" w:rsidRDefault="0030509C" w:rsidP="0030509C"/>
    <w:p w14:paraId="1B2F7ED4" w14:textId="4279434D" w:rsidR="0030509C" w:rsidRDefault="0030509C" w:rsidP="0030509C">
      <w:pPr>
        <w:pStyle w:val="ListParagraph"/>
        <w:numPr>
          <w:ilvl w:val="0"/>
          <w:numId w:val="1"/>
        </w:numPr>
      </w:pPr>
      <w:r>
        <w:t xml:space="preserve">What are some of the preparations Anna must make to escape from the ghetto?  </w:t>
      </w:r>
    </w:p>
    <w:p w14:paraId="439ACF70" w14:textId="77777777" w:rsidR="004A017A" w:rsidRDefault="004A017A" w:rsidP="004A017A">
      <w:pPr>
        <w:pStyle w:val="ListParagraph"/>
      </w:pPr>
    </w:p>
    <w:p w14:paraId="6304A308" w14:textId="77777777" w:rsidR="004A017A" w:rsidRPr="002D3A80" w:rsidRDefault="004A017A" w:rsidP="004A017A"/>
    <w:sectPr w:rsidR="004A017A" w:rsidRPr="002D3A80" w:rsidSect="0064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7CF"/>
    <w:multiLevelType w:val="hybridMultilevel"/>
    <w:tmpl w:val="8260FE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3976"/>
    <w:multiLevelType w:val="hybridMultilevel"/>
    <w:tmpl w:val="C5D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772"/>
    <w:multiLevelType w:val="hybridMultilevel"/>
    <w:tmpl w:val="E47C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3F1"/>
    <w:multiLevelType w:val="hybridMultilevel"/>
    <w:tmpl w:val="350C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E6"/>
    <w:rsid w:val="000A5F70"/>
    <w:rsid w:val="00150AB6"/>
    <w:rsid w:val="002D3A80"/>
    <w:rsid w:val="0030509C"/>
    <w:rsid w:val="003A29D3"/>
    <w:rsid w:val="004A017A"/>
    <w:rsid w:val="00565E1B"/>
    <w:rsid w:val="00576A0B"/>
    <w:rsid w:val="005B1986"/>
    <w:rsid w:val="00646C78"/>
    <w:rsid w:val="008B3CE6"/>
    <w:rsid w:val="0099756E"/>
    <w:rsid w:val="00A35173"/>
    <w:rsid w:val="00AC3DC3"/>
    <w:rsid w:val="00AD2368"/>
    <w:rsid w:val="00AF6160"/>
    <w:rsid w:val="00D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5B021"/>
  <w15:chartTrackingRefBased/>
  <w15:docId w15:val="{BB0BE306-CC56-E048-87AE-3E60CB2C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clopedia.ushmm.org/content/en/article/ghettos" TargetMode="External"/><Relationship Id="rId5" Type="http://schemas.openxmlformats.org/officeDocument/2006/relationships/hyperlink" Target="https://encyclopedia.ushmm.org/content/en/article/wars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Gonzales, Alyssa Shae</cp:lastModifiedBy>
  <cp:revision>3</cp:revision>
  <cp:lastPrinted>2021-03-10T03:20:00Z</cp:lastPrinted>
  <dcterms:created xsi:type="dcterms:W3CDTF">2021-03-10T03:20:00Z</dcterms:created>
  <dcterms:modified xsi:type="dcterms:W3CDTF">2021-03-10T03:20:00Z</dcterms:modified>
</cp:coreProperties>
</file>